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AI SENSI DELL’ART.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Times New Roman" w:ascii="Times New Roman" w:hAnsi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INTERVENTI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</w:t>
      </w: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di  RISANAMENTO DEL PIANO VIABILE  LUNGO LA SRT 206 PISANA – LIVORNESE. CIG: 9513712381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LibreOffice/6.4.7.2$Windows_X86_64 LibreOffice_project/639b8ac485750d5696d7590a72ef1b496725cfb5</Application>
  <Pages>2</Pages>
  <Words>390</Words>
  <Characters>3280</Characters>
  <CharactersWithSpaces>3798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2022-12-01T15:48:34Z</dcterms:modified>
  <cp:revision>33</cp:revision>
  <dc:subject/>
  <dc:title/>
</cp:coreProperties>
</file>